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众合联釆购网内部测试说明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平台简介：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 众合联采购网是无锡众合联电子商务有限公司、无锡众合联科技有限公司在无锡市装饰装修行业协会指导下，由协会骨干会员企业投资组建的供应链平台。平台综合了各骨干企业常期积累的釆供资源，利用协会会员企业团购的优势，与产品生产厂家、经销商组成了新型的供应链接，实现会员企业工程施工供给侧改革，降低会员企业釆供成本和管理成本，提高会员企业的施工经济效益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 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平台功能：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直营平台：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平台可以为会员企业不断收集和推送优质价廉的材料信息，供会员企业直接在平台上选择合适材料釆供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(价格为参考价、具体需询价）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招标平台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（正在完善中）：平台可以为会员企业在平台上进行单位工程供材招投标，推荐合适的供应商，结合会员企业自有的供应商，在平台上进行比质比价，获取最佳供应价格。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询价平台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：平台可以为会员企业选择合适的供应商，咨询定制化需求的材料价格，并且可以通过平台让供需双方直接进行涻谈和交易。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广告平台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：平台可以为供应商进行产品专题推介，让会员企业和社会企业熟悉和了解产品情况，扩大供应商的推广销售渠道。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 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 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平台使用流程（主要指询价）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需方打开众合联采购网，在图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输入账号密码后登录网站。</w:t>
      </w:r>
    </w:p>
    <w:p>
      <w:r>
        <w:drawing>
          <wp:inline distT="0" distB="0" distL="114300" distR="114300">
            <wp:extent cx="5273675" cy="2474595"/>
            <wp:effectExtent l="0" t="0" r="317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4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 图1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登录后需方可直接进入直营商城，查看材料往年的信息参考价，在商城展示的材料，平台都有相对应的优质供应商。需方通过点击网站上方询价二字，进入询价系统如图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2，点击我的询价可查看自己已发布的询价记录，平台询价可查看其它装饰企业的询价情况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2208530"/>
            <wp:effectExtent l="0" t="0" r="10160" b="12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图2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点击发布询价，进入图2界面，并在询价信息栏中填入相关采购方信息人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865" cy="2417445"/>
            <wp:effectExtent l="0" t="0" r="6985" b="1905"/>
            <wp:docPr id="3" name="图片 3" descr="7739057576804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7390575768049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图3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输入完采购方信息后将页面往下拉直图3，并输入所需采购的材料信息（包括名称、品牌、型号、数量等）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9865" cy="1877060"/>
            <wp:effectExtent l="0" t="0" r="6985" b="8890"/>
            <wp:docPr id="4" name="图片 4" descr="52105256791068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210525679106850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图4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确认所输材料无误后点击保存询价（注：保存后无法更改）。保存完之后点击发布询价。平台便能接收到需方发布的询价单，平台管理员核对询价单信息是否有误：若有疑问，平台与需方沟通后更改询价信息；若无疑问，平台将发布询价信息到平台优质供应商处，平台询价系统对供应商报价进行比对筛选，推荐数家供方询价信息提供给需方。需方可打开我的询价点击查看，查询结果(见图5、6）</w:t>
      </w:r>
    </w:p>
    <w:p>
      <w:pPr>
        <w:numPr>
          <w:ilvl w:val="0"/>
          <w:numId w:val="0"/>
        </w:num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</w:t>
      </w:r>
      <w:r>
        <w:drawing>
          <wp:inline distT="0" distB="0" distL="114300" distR="114300">
            <wp:extent cx="5266055" cy="1925955"/>
            <wp:effectExtent l="0" t="0" r="10795" b="171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sz w:val="18"/>
          <w:szCs w:val="18"/>
          <w:lang w:val="en-US" w:eastAsia="zh-CN"/>
        </w:rPr>
        <w:t>图5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3040" cy="2077720"/>
            <wp:effectExtent l="0" t="0" r="3810" b="177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sz w:val="18"/>
          <w:szCs w:val="18"/>
          <w:lang w:eastAsia="zh-CN"/>
        </w:rPr>
        <w:t>图</w:t>
      </w:r>
      <w:r>
        <w:rPr>
          <w:rFonts w:hint="eastAsia"/>
          <w:sz w:val="18"/>
          <w:szCs w:val="18"/>
          <w:lang w:val="en-US" w:eastAsia="zh-CN"/>
        </w:rPr>
        <w:t>6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需方看到询价结果后可直接与供方洽谈，也可通过平台达成交易。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技术支持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众合联采购网网址：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instrText xml:space="preserve"> HYPERLINK "http://www.wxzhl.net"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http://www.wxzhl.net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联系人；周之洋  18915338005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登录账号：需方可按照表格格式将资料通过电话或邮箱发给平台联系人周之洋，平台开通账号后会将登陆账号发送给需方。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试运行账号申请表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6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申请单位公司名称</w:t>
            </w:r>
          </w:p>
        </w:tc>
        <w:tc>
          <w:tcPr>
            <w:tcW w:w="60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60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5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0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6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6016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ingFang SC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7749"/>
    <w:multiLevelType w:val="singleLevel"/>
    <w:tmpl w:val="58CF7749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0002"/>
    <w:rsid w:val="0E813C17"/>
    <w:rsid w:val="10F655BC"/>
    <w:rsid w:val="127573CB"/>
    <w:rsid w:val="134003F6"/>
    <w:rsid w:val="150F7C09"/>
    <w:rsid w:val="16972531"/>
    <w:rsid w:val="206A1648"/>
    <w:rsid w:val="258A730D"/>
    <w:rsid w:val="2AB5268C"/>
    <w:rsid w:val="2CB879D5"/>
    <w:rsid w:val="3CC575B1"/>
    <w:rsid w:val="46EE6B5E"/>
    <w:rsid w:val="50497B77"/>
    <w:rsid w:val="524F5572"/>
    <w:rsid w:val="54237995"/>
    <w:rsid w:val="5B06625B"/>
    <w:rsid w:val="5F507E55"/>
    <w:rsid w:val="674615EA"/>
    <w:rsid w:val="6CE40D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2017-03-12T10:39:00Z</dcterms:created>
  <dc:creator>刘大成的 iPhone</dc:creator>
  <cp:lastModifiedBy>hst</cp:lastModifiedBy>
  <dcterms:modified xsi:type="dcterms:W3CDTF">2017-03-22T03:34:31Z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