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838" w:rsidRPr="005139EB" w:rsidRDefault="000A2619" w:rsidP="000A2619">
      <w:pPr>
        <w:jc w:val="center"/>
        <w:rPr>
          <w:rFonts w:ascii="宋体" w:eastAsia="宋体" w:hAnsi="宋体"/>
          <w:sz w:val="32"/>
          <w:szCs w:val="32"/>
        </w:rPr>
      </w:pPr>
      <w:r w:rsidRPr="005139EB">
        <w:rPr>
          <w:rFonts w:ascii="宋体" w:eastAsia="宋体" w:hAnsi="宋体" w:hint="eastAsia"/>
          <w:sz w:val="32"/>
          <w:szCs w:val="32"/>
        </w:rPr>
        <w:t>建筑安装工程概况及经济指标分析</w:t>
      </w:r>
    </w:p>
    <w:p w:rsidR="001F1378" w:rsidRPr="000A2619" w:rsidRDefault="001F1378" w:rsidP="001F1378">
      <w:pPr>
        <w:jc w:val="left"/>
        <w:rPr>
          <w:rFonts w:ascii="宋体" w:eastAsia="宋体" w:hAnsi="宋体" w:hint="eastAsia"/>
          <w:sz w:val="32"/>
          <w:szCs w:val="32"/>
        </w:rPr>
      </w:pPr>
      <w:r w:rsidRPr="001F13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工程名称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                         </w:t>
      </w:r>
      <w:r w:rsidRPr="001F137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施工总承包企业名称：</w: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262"/>
        <w:gridCol w:w="27"/>
        <w:gridCol w:w="1404"/>
        <w:gridCol w:w="41"/>
        <w:gridCol w:w="1359"/>
        <w:gridCol w:w="1757"/>
        <w:gridCol w:w="1069"/>
        <w:gridCol w:w="41"/>
        <w:gridCol w:w="1119"/>
      </w:tblGrid>
      <w:tr w:rsidR="00D0157C" w:rsidRPr="001F1378" w:rsidTr="00D0157C">
        <w:trPr>
          <w:trHeight w:val="6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工程概况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建筑面积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(m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其中地下室面积(m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结构类型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5139EB">
        <w:trPr>
          <w:trHeight w:val="56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地上层数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地下层数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标准层高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5139EB">
        <w:trPr>
          <w:trHeight w:val="5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开工日期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竣工日期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檐高(m)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54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建筑工程特征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基础类型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柱梁板(砼等级)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外墙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内墙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外墙面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内墙面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楼地面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天棚面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屋面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门窗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49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安装工程特征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给排水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智能化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43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经济指标</w:t>
            </w:r>
          </w:p>
        </w:tc>
      </w:tr>
      <w:tr w:rsidR="00D0157C" w:rsidRPr="001F1378" w:rsidTr="00D0157C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招标代理机构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中标单位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结算审核单位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49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7C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招标控制价</w:t>
            </w:r>
          </w:p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7C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中标价格</w:t>
            </w:r>
          </w:p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7C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结算价</w:t>
            </w:r>
          </w:p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2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单方造价(元/m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615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房屋建筑主要材料和人工消耗量指标</w:t>
            </w:r>
          </w:p>
        </w:tc>
      </w:tr>
      <w:tr w:rsidR="00D0157C" w:rsidRPr="001F1378" w:rsidTr="00D0157C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钢材用量（t）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水泥用量（t)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预拌砼用量（m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3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钢材消耗量指标（kg/m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水泥消耗指标（kg/m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预拌砼指标（m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2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钢材结算单价（元/t）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水泥结算单价（元/kg）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C30预拌砼单价（元/m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7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人工工日用量（工日）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人工工日消耗量指标(工日/m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  <w:vertAlign w:val="superscript"/>
              </w:rPr>
              <w:t>2</w:t>
            </w: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人工工日结算单价(元/工日)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1378" w:rsidRPr="001F1378" w:rsidTr="00D0157C">
        <w:trPr>
          <w:trHeight w:val="391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0157C" w:rsidRPr="001F1378" w:rsidTr="00D0157C">
        <w:trPr>
          <w:trHeight w:val="510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甲供材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157C" w:rsidRPr="001F1378" w:rsidTr="00D0157C">
        <w:trPr>
          <w:trHeight w:val="603"/>
        </w:trPr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建设方单位发包内容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378" w:rsidRPr="001F1378" w:rsidRDefault="001F1378" w:rsidP="00D0157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1F137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139EB" w:rsidRPr="005139EB" w:rsidRDefault="005139EB" w:rsidP="005139EB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0A2619" w:rsidRPr="005139EB" w:rsidRDefault="005139EB" w:rsidP="005139EB">
      <w:pPr>
        <w:jc w:val="center"/>
        <w:rPr>
          <w:rFonts w:ascii="宋体" w:eastAsia="宋体" w:hAnsi="宋体"/>
          <w:sz w:val="30"/>
          <w:szCs w:val="30"/>
        </w:rPr>
      </w:pPr>
      <w:r w:rsidRPr="00A630E0">
        <w:rPr>
          <w:rFonts w:ascii="宋体" w:eastAsia="宋体" w:hAnsi="宋体" w:hint="eastAsia"/>
          <w:sz w:val="30"/>
          <w:szCs w:val="30"/>
        </w:rPr>
        <w:lastRenderedPageBreak/>
        <w:t>建筑安装工程费用组成分析表</w:t>
      </w:r>
    </w:p>
    <w:tbl>
      <w:tblPr>
        <w:tblW w:w="9362" w:type="dxa"/>
        <w:tblInd w:w="-5" w:type="dxa"/>
        <w:tblLook w:val="04A0" w:firstRow="1" w:lastRow="0" w:firstColumn="1" w:lastColumn="0" w:noHBand="0" w:noVBand="1"/>
      </w:tblPr>
      <w:tblGrid>
        <w:gridCol w:w="1134"/>
        <w:gridCol w:w="920"/>
        <w:gridCol w:w="8"/>
        <w:gridCol w:w="2420"/>
        <w:gridCol w:w="1352"/>
        <w:gridCol w:w="8"/>
        <w:gridCol w:w="1272"/>
        <w:gridCol w:w="2240"/>
        <w:gridCol w:w="8"/>
      </w:tblGrid>
      <w:tr w:rsidR="00A630E0" w:rsidRPr="00A630E0" w:rsidTr="005139EB">
        <w:trPr>
          <w:trHeight w:val="435"/>
        </w:trPr>
        <w:tc>
          <w:tcPr>
            <w:tcW w:w="4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占总造价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平米造价</w:t>
            </w:r>
          </w:p>
        </w:tc>
      </w:tr>
      <w:tr w:rsidR="005139EB" w:rsidRPr="00A630E0" w:rsidTr="005139EB">
        <w:trPr>
          <w:trHeight w:val="435"/>
        </w:trPr>
        <w:tc>
          <w:tcPr>
            <w:tcW w:w="4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EB" w:rsidRPr="00A630E0" w:rsidRDefault="005139EB" w:rsidP="005139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EB" w:rsidRPr="00A630E0" w:rsidRDefault="005139EB" w:rsidP="00513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EB" w:rsidRPr="00A630E0" w:rsidRDefault="005139EB" w:rsidP="00513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9EB" w:rsidRPr="00A630E0" w:rsidRDefault="005139EB" w:rsidP="005139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费用/建筑面积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建筑工程部分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分部分项工程费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措施项目费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D30541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其他项目费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D30541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D30541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trHeight w:val="435"/>
        </w:trPr>
        <w:tc>
          <w:tcPr>
            <w:tcW w:w="4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造价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占总造价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平米造价</w:t>
            </w:r>
          </w:p>
        </w:tc>
      </w:tr>
      <w:tr w:rsidR="00A630E0" w:rsidRPr="00A630E0" w:rsidTr="005139EB">
        <w:trPr>
          <w:trHeight w:val="435"/>
        </w:trPr>
        <w:tc>
          <w:tcPr>
            <w:tcW w:w="4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5139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="005139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比例</w:t>
            </w:r>
            <w:r w:rsidR="005139E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%</w:t>
            </w:r>
            <w:r w:rsidR="005139E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5139EB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A630E0"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费用/建筑面积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安装工程部分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安装单位工程费用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电气设备安装工程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建筑智能化工程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消防工程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给排水、采暖、燃气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安装工程造价组成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分部分项工程费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措施项目费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其他项目费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税金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其中：人工费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gridAfter w:val="1"/>
          <w:wAfter w:w="8" w:type="dxa"/>
          <w:trHeight w:val="4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利润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630E0" w:rsidRPr="00A630E0" w:rsidTr="005139EB">
        <w:trPr>
          <w:trHeight w:val="435"/>
        </w:trPr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工程总造价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0E0" w:rsidRPr="00A630E0" w:rsidRDefault="00A630E0" w:rsidP="00A630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0E0" w:rsidRPr="00A630E0" w:rsidRDefault="00A630E0" w:rsidP="00A630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630E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157C" w:rsidRPr="000A2619" w:rsidRDefault="00D0157C" w:rsidP="005139EB">
      <w:pPr>
        <w:adjustRightInd w:val="0"/>
        <w:snapToGrid w:val="0"/>
        <w:rPr>
          <w:rFonts w:ascii="宋体" w:eastAsia="宋体" w:hAnsi="宋体" w:hint="eastAsia"/>
        </w:rPr>
      </w:pPr>
    </w:p>
    <w:sectPr w:rsidR="00D0157C" w:rsidRPr="000A2619" w:rsidSect="005139EB">
      <w:pgSz w:w="11906" w:h="16838" w:code="9"/>
      <w:pgMar w:top="993" w:right="991" w:bottom="993" w:left="1276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19"/>
    <w:rsid w:val="000A2619"/>
    <w:rsid w:val="00120838"/>
    <w:rsid w:val="001F1378"/>
    <w:rsid w:val="005139EB"/>
    <w:rsid w:val="00A630E0"/>
    <w:rsid w:val="00D0157C"/>
    <w:rsid w:val="00D30541"/>
    <w:rsid w:val="00E23BE9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6EC5"/>
  <w15:chartTrackingRefBased/>
  <w15:docId w15:val="{5C5D61D3-E3F9-422A-AEFE-0A7E2C3A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4</cp:revision>
  <dcterms:created xsi:type="dcterms:W3CDTF">2018-09-17T03:11:00Z</dcterms:created>
  <dcterms:modified xsi:type="dcterms:W3CDTF">2018-09-17T04:25:00Z</dcterms:modified>
</cp:coreProperties>
</file>